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91" w:type="dxa"/>
        <w:tblInd w:w="-998" w:type="dxa"/>
        <w:tblLook w:val="04A0" w:firstRow="1" w:lastRow="0" w:firstColumn="1" w:lastColumn="0" w:noHBand="0" w:noVBand="1"/>
      </w:tblPr>
      <w:tblGrid>
        <w:gridCol w:w="923"/>
        <w:gridCol w:w="2510"/>
        <w:gridCol w:w="2494"/>
        <w:gridCol w:w="2161"/>
        <w:gridCol w:w="1012"/>
        <w:gridCol w:w="919"/>
        <w:gridCol w:w="2912"/>
        <w:gridCol w:w="2960"/>
      </w:tblGrid>
      <w:tr w:rsidR="00764E44" w:rsidTr="00764E44">
        <w:trPr>
          <w:trHeight w:val="684"/>
        </w:trPr>
        <w:tc>
          <w:tcPr>
            <w:tcW w:w="923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8:30-9:00</w:t>
            </w:r>
          </w:p>
        </w:tc>
        <w:tc>
          <w:tcPr>
            <w:tcW w:w="2510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161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1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9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1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6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10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2-digits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initial responses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5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https://classroom.thenational.academy/lessons/to-develop-initial-responses-cgvp2d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Prepositions of time</w:t>
            </w:r>
          </w:p>
        </w:tc>
        <w:tc>
          <w:tcPr>
            <w:tcW w:w="1012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9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solar and lunar eclipses?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https://classroom.thenational.academy/lessons/what-are-solar-and-lunar-eclipses-6nh3et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2-digits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investigate suffixes: -y suffix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https://classroom.thenational.academy/lessons/to-investigate-suffixes-y-suffix-cmu36r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Apostrophes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solar system?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https://classroom.thenational.academy/lessons/what-is-the-solar-system-c5jk6r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3-digits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explore complex sentences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https://classroom.thenational.academy/lessons/to-explore-complex-sentences-c8r34r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Imperative verbs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the planets in the solar system differ?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https://classroom.thenational.academy/lessons/how-do-the-planets-in-the-solar-system-differ-69k6ar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106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Divide 4-digits by 1-digits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describe two contrasting settings and characters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https://classroom.thenational.academy/lessons/to-describe-two-contrasting-settings-and-characters-6ru3er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Hyphens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Pr="006F6751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1 descriptive poem per planet</w:t>
            </w:r>
          </w:p>
        </w:tc>
        <w:tc>
          <w:tcPr>
            <w:tcW w:w="2960" w:type="dxa"/>
            <w:vAlign w:val="center"/>
          </w:tcPr>
          <w:p w:rsidR="00764E44" w:rsidRDefault="001A6DC0" w:rsidP="00137D2F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r w:rsidR="00137D2F">
              <w:rPr>
                <w:i/>
                <w:sz w:val="20"/>
              </w:rPr>
              <w:t>The Fresh Prince of Belair’</w:t>
            </w:r>
          </w:p>
        </w:tc>
      </w:tr>
      <w:tr w:rsidR="00764E44" w:rsidTr="00764E44">
        <w:trPr>
          <w:cantSplit/>
          <w:trHeight w:val="1916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Divide with remainders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a rich understanding of words associated with sadness</w:t>
            </w:r>
          </w:p>
          <w:p w:rsidR="00764E44" w:rsidRPr="00584DBE" w:rsidRDefault="007C5AFA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https://classroom.thenational.academy/lessons/to-develop-a-rich-understanding-of-words-associated-with-sadness-74ukee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Fronted adverbials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Pr="006F6751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descriptive paragraph about a planet</w:t>
            </w:r>
          </w:p>
        </w:tc>
        <w:tc>
          <w:tcPr>
            <w:tcW w:w="2960" w:type="dxa"/>
            <w:vAlign w:val="center"/>
          </w:tcPr>
          <w:p w:rsidR="00764E44" w:rsidRDefault="001A6DC0" w:rsidP="00137D2F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r w:rsidR="00137D2F">
              <w:rPr>
                <w:i/>
                <w:sz w:val="20"/>
              </w:rPr>
              <w:t>The Fresh Prince of Belair’</w:t>
            </w:r>
          </w:p>
        </w:tc>
      </w:tr>
    </w:tbl>
    <w:p w:rsidR="001558A1" w:rsidRDefault="001558A1" w:rsidP="007C5AFA">
      <w:bookmarkStart w:id="0" w:name="_GoBack"/>
      <w:bookmarkEnd w:id="0"/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24342E"/>
    <w:rsid w:val="003F57FC"/>
    <w:rsid w:val="00584DBE"/>
    <w:rsid w:val="006D2535"/>
    <w:rsid w:val="006F6751"/>
    <w:rsid w:val="00735E03"/>
    <w:rsid w:val="00764E44"/>
    <w:rsid w:val="007C5AFA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0A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solar-system-c5jk6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investigate-suffixes-y-suffix-cmu36r" TargetMode="External"/><Relationship Id="rId12" Type="http://schemas.openxmlformats.org/officeDocument/2006/relationships/hyperlink" Target="https://classroom.thenational.academy/lessons/to-develop-a-rich-understanding-of-words-associated-with-sadness-74uk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are-solar-and-lunar-eclipses-6nh3et" TargetMode="External"/><Relationship Id="rId11" Type="http://schemas.openxmlformats.org/officeDocument/2006/relationships/hyperlink" Target="https://classroom.thenational.academy/lessons/to-describe-two-contrasting-settings-and-characters-6ru3er" TargetMode="External"/><Relationship Id="rId5" Type="http://schemas.openxmlformats.org/officeDocument/2006/relationships/hyperlink" Target="https://classroom.thenational.academy/lessons/to-develop-initial-responses-cgvp2d" TargetMode="External"/><Relationship Id="rId10" Type="http://schemas.openxmlformats.org/officeDocument/2006/relationships/hyperlink" Target="https://classroom.thenational.academy/lessons/how-do-the-planets-in-the-solar-system-differ-69k6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complex-sentences-c8r34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6A09-DB09-401D-9414-7BC46965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2021-02-06T19:07:00Z</dcterms:created>
  <dcterms:modified xsi:type="dcterms:W3CDTF">2021-02-06T19:07:00Z</dcterms:modified>
</cp:coreProperties>
</file>