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3"/>
        <w:tblOverlap w:val="never"/>
        <w:tblW w:w="22392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992"/>
        <w:gridCol w:w="1701"/>
        <w:gridCol w:w="2551"/>
        <w:gridCol w:w="2268"/>
        <w:gridCol w:w="1276"/>
        <w:gridCol w:w="4252"/>
        <w:gridCol w:w="4820"/>
      </w:tblGrid>
      <w:tr w:rsidR="00983B88" w:rsidRPr="00860B84" w:rsidTr="004D4556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983B88" w:rsidRDefault="00983B88" w:rsidP="00FD259F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1</w:t>
            </w:r>
            <w:r w:rsidR="00FD259F">
              <w:rPr>
                <w:rFonts w:ascii="XCCW Joined 24a" w:hAnsi="XCCW Joined 24a"/>
              </w:rPr>
              <w:t>8</w:t>
            </w:r>
            <w:r>
              <w:rPr>
                <w:rFonts w:ascii="XCCW Joined 24a" w:hAnsi="XCCW Joined 24a"/>
              </w:rPr>
              <w:t>.1.2021</w:t>
            </w:r>
          </w:p>
        </w:tc>
      </w:tr>
      <w:tr w:rsidR="00983B88" w:rsidRPr="00860B84" w:rsidTr="00983B88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70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55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268" w:type="dxa"/>
            <w:shd w:val="clear" w:color="auto" w:fill="auto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252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4820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FD259F" w:rsidRPr="003E7CFD" w:rsidTr="00983B88">
        <w:trPr>
          <w:trHeight w:val="1500"/>
        </w:trPr>
        <w:tc>
          <w:tcPr>
            <w:tcW w:w="1843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and divide by 12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FD259F" w:rsidRPr="003E7CFD" w:rsidRDefault="00FD259F" w:rsidP="00FD259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70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Noun phrases and writing a letter using them</w:t>
            </w:r>
          </w:p>
        </w:tc>
        <w:tc>
          <w:tcPr>
            <w:tcW w:w="2268" w:type="dxa"/>
            <w:shd w:val="clear" w:color="auto" w:fill="auto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FD259F" w:rsidRPr="001558E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FD259F" w:rsidRPr="003E7CFD" w:rsidRDefault="00FD259F" w:rsidP="00FD259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252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What are the physical features of Europe?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4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https://classroom.thenational.academy/lessons/what-are-the-physical-features-of-europe-74wp6r</w:t>
              </w:r>
            </w:hyperlink>
          </w:p>
        </w:tc>
        <w:tc>
          <w:tcPr>
            <w:tcW w:w="4820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- 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Exploring 4 beats and 2 beats in a bar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5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https://classroom.thenational.academy/lessons/exploring-4-beats-and-2-beats-in-a-bar-75j3er</w:t>
              </w:r>
            </w:hyperlink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</w:tc>
      </w:tr>
      <w:tr w:rsidR="00FD259F" w:rsidRPr="003E7CFD" w:rsidTr="00983B88">
        <w:trPr>
          <w:trHeight w:val="1731"/>
        </w:trPr>
        <w:tc>
          <w:tcPr>
            <w:tcW w:w="1843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3 digit numbers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Summarising and retelling the story</w:t>
            </w:r>
          </w:p>
        </w:tc>
        <w:tc>
          <w:tcPr>
            <w:tcW w:w="2268" w:type="dxa"/>
            <w:shd w:val="clear" w:color="auto" w:fill="auto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Improving a game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6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https://classroom.thenational.academy/lessons/improving-a-game-70wkcd</w:t>
              </w:r>
            </w:hyperlink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</w:p>
        </w:tc>
        <w:tc>
          <w:tcPr>
            <w:tcW w:w="4820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7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https://www.youtube.com/c/TheBodyCoachTV/featured</w:t>
              </w:r>
            </w:hyperlink>
          </w:p>
        </w:tc>
      </w:tr>
      <w:tr w:rsidR="00FD259F" w:rsidRPr="003E7CFD" w:rsidTr="00983B88">
        <w:trPr>
          <w:trHeight w:val="1614"/>
        </w:trPr>
        <w:tc>
          <w:tcPr>
            <w:tcW w:w="1843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Factor pairs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Plan for ‘Spring’s daughter’</w:t>
            </w:r>
          </w:p>
        </w:tc>
        <w:tc>
          <w:tcPr>
            <w:tcW w:w="2268" w:type="dxa"/>
            <w:shd w:val="clear" w:color="auto" w:fill="auto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are the five pillars of Islam?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8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https://classroom.thenational.academy/lessons/what-are-the-five-pillars-of-islam-70t6cd</w:t>
              </w:r>
            </w:hyperlink>
          </w:p>
        </w:tc>
        <w:tc>
          <w:tcPr>
            <w:tcW w:w="4820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What was Athenian democracy?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9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https://classroom.thenational.academy/lessons/what-was-athenian-democracy-6wu64d</w:t>
              </w:r>
            </w:hyperlink>
          </w:p>
          <w:p w:rsidR="00FD259F" w:rsidRPr="003E7CFD" w:rsidRDefault="00FD259F" w:rsidP="00FD259F">
            <w:pPr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</w:tc>
      </w:tr>
      <w:tr w:rsidR="00FD259F" w:rsidRPr="003E7CFD" w:rsidTr="00983B88">
        <w:trPr>
          <w:trHeight w:val="1678"/>
        </w:trPr>
        <w:tc>
          <w:tcPr>
            <w:tcW w:w="1843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Efficient multiplication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Using fronted adverbials (part 1)</w:t>
            </w:r>
          </w:p>
        </w:tc>
        <w:tc>
          <w:tcPr>
            <w:tcW w:w="2268" w:type="dxa"/>
            <w:shd w:val="clear" w:color="auto" w:fill="auto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History – What did the Greeks believe?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10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https://classroom.thenational.academy/lessons/what-did-the-greeks-believe-6wwp6d</w:t>
              </w:r>
            </w:hyperlink>
          </w:p>
        </w:tc>
        <w:tc>
          <w:tcPr>
            <w:tcW w:w="4820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circuit!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For example: 1 minute of star jumps,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1 minute of push ups </w:t>
            </w:r>
          </w:p>
        </w:tc>
      </w:tr>
      <w:tr w:rsidR="00FD259F" w:rsidRPr="003E7CFD" w:rsidTr="00983B88">
        <w:trPr>
          <w:trHeight w:val="1678"/>
        </w:trPr>
        <w:tc>
          <w:tcPr>
            <w:tcW w:w="1843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Written methods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Pronouns (part 2)</w:t>
            </w:r>
          </w:p>
        </w:tc>
        <w:tc>
          <w:tcPr>
            <w:tcW w:w="2268" w:type="dxa"/>
            <w:shd w:val="clear" w:color="auto" w:fill="auto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FD259F" w:rsidRPr="001558E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2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How do fossils provide evidence for evolution?</w:t>
            </w:r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FD259F">
              <w:rPr>
                <w:rFonts w:ascii="XCCW Joined 24a" w:hAnsi="XCCW Joined 24a"/>
                <w:sz w:val="24"/>
                <w:szCs w:val="20"/>
              </w:rPr>
              <w:t>https://classroom.thenational.academy/lessons/how-do-fossils-provide-evidence-for-evolution-6gt3ce</w:t>
            </w:r>
            <w:bookmarkStart w:id="0" w:name="_GoBack"/>
            <w:bookmarkEnd w:id="0"/>
          </w:p>
        </w:tc>
        <w:tc>
          <w:tcPr>
            <w:tcW w:w="4820" w:type="dxa"/>
          </w:tcPr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I have a dream</w:t>
            </w:r>
          </w:p>
          <w:p w:rsidR="00FD259F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1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https://classroom.thenational.academy/lessons/i-have-a-dream-crtkjd</w:t>
              </w:r>
            </w:hyperlink>
          </w:p>
          <w:p w:rsidR="00FD259F" w:rsidRPr="003E7CFD" w:rsidRDefault="00FD259F" w:rsidP="00FD259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</w:tbl>
    <w:p w:rsidR="00983B88" w:rsidRDefault="00983B88" w:rsidP="00983B88"/>
    <w:p w:rsidR="000B65E0" w:rsidRDefault="00FD259F"/>
    <w:sectPr w:rsidR="000B65E0" w:rsidSect="00983B8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8"/>
    <w:rsid w:val="00122A81"/>
    <w:rsid w:val="003F36EA"/>
    <w:rsid w:val="00983B88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5598"/>
  <w15:chartTrackingRefBased/>
  <w15:docId w15:val="{5005FC0D-BBBE-410F-8FA0-DB90FBA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five-pillars-of-islam-70t6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improving-a-game-70wkcd" TargetMode="External"/><Relationship Id="rId11" Type="http://schemas.openxmlformats.org/officeDocument/2006/relationships/hyperlink" Target="https://classroom.thenational.academy/lessons/i-have-a-dream-crtkjd" TargetMode="External"/><Relationship Id="rId5" Type="http://schemas.openxmlformats.org/officeDocument/2006/relationships/hyperlink" Target="https://classroom.thenational.academy/lessons/exploring-4-beats-and-2-beats-in-a-bar-75j3er" TargetMode="External"/><Relationship Id="rId10" Type="http://schemas.openxmlformats.org/officeDocument/2006/relationships/hyperlink" Target="https://classroom.thenational.academy/lessons/what-did-the-greeks-believe-6wwp6d" TargetMode="External"/><Relationship Id="rId4" Type="http://schemas.openxmlformats.org/officeDocument/2006/relationships/hyperlink" Target="https://classroom.thenational.academy/lessons/what-are-the-physical-features-of-europe-74wp6r" TargetMode="External"/><Relationship Id="rId9" Type="http://schemas.openxmlformats.org/officeDocument/2006/relationships/hyperlink" Target="https://classroom.thenational.academy/lessons/what-was-athenian-democracy-6wu6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2</cp:revision>
  <dcterms:created xsi:type="dcterms:W3CDTF">2021-01-14T16:54:00Z</dcterms:created>
  <dcterms:modified xsi:type="dcterms:W3CDTF">2021-01-14T16:54:00Z</dcterms:modified>
</cp:coreProperties>
</file>