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0E6561">
              <w:rPr>
                <w:rFonts w:ascii="Arial" w:hAnsi="Arial" w:cs="Arial"/>
                <w:sz w:val="32"/>
                <w:szCs w:val="32"/>
              </w:rPr>
              <w:t xml:space="preserve"> 9.11.2020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AD3A01" w:rsidRDefault="00EB3879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Giant’s Necklace (Michael Morpurgo)</w:t>
            </w:r>
          </w:p>
          <w:p w:rsidR="00FA2B21" w:rsidRDefault="00FA2B21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the text</w:t>
            </w:r>
          </w:p>
          <w:p w:rsidR="00EB3879" w:rsidRPr="00AD3A01" w:rsidRDefault="00EB3879" w:rsidP="00D44CA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https://classroom.thenational.academy/lessons/to-engage-with-the-text-cmwkjr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3A01" w:rsidRPr="00AD3A01" w:rsidRDefault="00AD3A01" w:rsidP="00D44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C27C9" w:rsidRPr="00AD3A01" w:rsidRDefault="00EB3879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inferences</w:t>
            </w:r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https://classroom.thenational.academy/lessons/to-read-a-text-and-make-inferences-part-1-6mr3gr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inferences (2)</w:t>
            </w:r>
          </w:p>
          <w:p w:rsidR="00AD3A01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https://classroom.thenational.academy/lessons/to-read-a-text-and-make-inferences-part-2-c8rp4e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settings</w:t>
            </w:r>
          </w:p>
          <w:p w:rsidR="00EB3879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https://classroom.thenational.academy/lessons/to-analyse-a-setting-6rtp2e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respond</w:t>
            </w:r>
          </w:p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https://classroom.thenational.academy/lessons/to-read-comprehend-and-respond-to-a-climax-6gr68c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>Adding Mixed numbers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Subtracting mixed numbers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Subtract fractions</w:t>
            </w:r>
          </w:p>
        </w:tc>
        <w:tc>
          <w:tcPr>
            <w:tcW w:w="2551" w:type="dxa"/>
          </w:tcPr>
          <w:p w:rsidR="00AD3A01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addition and subtraction</w:t>
            </w:r>
          </w:p>
        </w:tc>
        <w:tc>
          <w:tcPr>
            <w:tcW w:w="2542" w:type="dxa"/>
          </w:tcPr>
          <w:p w:rsidR="00AD3A01" w:rsidRPr="00AD3A01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fractions by integers</w:t>
            </w: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8E6B45" w:rsidRDefault="00FB3A4D" w:rsidP="008E6B45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E6B45" w:rsidRPr="00932ED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https://whiterosemaths.com/homelearning/year-6/week-10-number-fractions/</w:t>
              </w:r>
            </w:hyperlink>
            <w:r w:rsidR="008E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>(Monday and Tues</w:t>
            </w:r>
            <w:r w:rsidR="008E6B45">
              <w:rPr>
                <w:rFonts w:ascii="Arial" w:hAnsi="Arial" w:cs="Arial"/>
                <w:sz w:val="20"/>
                <w:szCs w:val="20"/>
              </w:rPr>
              <w:t>day)</w:t>
            </w:r>
          </w:p>
          <w:p w:rsidR="00EB3879" w:rsidRDefault="00EB3879" w:rsidP="008E6B45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https://whiterosemaths.com/homelearning/year-6/week-11-number-fractions/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(Wednesday to Friday)</w:t>
            </w:r>
          </w:p>
          <w:p w:rsidR="00FA2B21" w:rsidRPr="00AD3A0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AD3A01" w:rsidRDefault="00EB3879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generate vocabulary to write the opening of ‘The Highwayman’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https://classroom.thenational.academy/lessons/to-generate-vocabulary-to-write-the-opening-of-the-highwayman-6nj6cd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adverbial complex sentences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EB3879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https://classroom.thenational.academy/lessons/to-practise-adverbial-complex-sentences-6mt32r</w:t>
              </w:r>
            </w:hyperlink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A2B21" w:rsidRPr="00AD3A01" w:rsidRDefault="00EB3879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adverbial complex sentences (adverbial clauses)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https://classroom.thenational.academy/lessons/to-practise-adverbial-complex-sentences-adverbial-clauses-cnjk2d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plan an opening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EB3879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https://classroom.thenational.academy/lessons/to-plan-the-opening-64wkac</w:t>
              </w:r>
            </w:hyperlink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EB3879" w:rsidRDefault="00EB3879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write the opening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EB3879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https://classroom.thenational.academy/lessons/to-write-the-opening-ctjp8c</w:t>
              </w:r>
            </w:hyperlink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BF31D0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Science – How </w:t>
            </w:r>
            <w:r w:rsidR="00EB3879">
              <w:rPr>
                <w:rFonts w:ascii="Arial" w:hAnsi="Arial" w:cs="Arial"/>
                <w:sz w:val="20"/>
                <w:szCs w:val="20"/>
              </w:rPr>
              <w:t>have ideas about the universe changed over time?</w:t>
            </w:r>
          </w:p>
          <w:p w:rsidR="00EB3879" w:rsidRPr="00AD3A01" w:rsidRDefault="00EB3879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https://classroom.thenational.academy/lessons/how-have-our-ideas-about-the-universe-changed-over-time-69h68d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B3879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What is sustainability?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EB3879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https://classroom.thenational.academy/lessons/what-is-sustainability-65gkar</w:t>
              </w:r>
            </w:hyperlink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B3879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How do we produce energy (1)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history="1">
              <w:r w:rsidR="00EB3879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https://classroom.thenational.academy/lessons/how-do-we-produce-energy-part-1-c9hp2c</w:t>
              </w:r>
            </w:hyperlink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F31D0" w:rsidRDefault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How do we produce energy (2)</w:t>
            </w:r>
          </w:p>
          <w:p w:rsidR="00AE3E92" w:rsidRDefault="00AE3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879" w:rsidRPr="00AD3A01" w:rsidRDefault="00AE3E9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https://classroom.thenational.academy/lessons/how-do-we-produce-energypart-2-ccv3gd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AE3E92" w:rsidRDefault="00AE3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– What is special about Curitiba?</w:t>
            </w:r>
          </w:p>
          <w:p w:rsidR="00BF31D0" w:rsidRPr="00AD3A01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history="1">
              <w:r w:rsidR="00AE3E92" w:rsidRPr="0034413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https://classroom.thenational.academy/lessons/what-is-special-about-curitiba-crtkjr</w:t>
              </w:r>
            </w:hyperlink>
            <w:r w:rsidR="00AE3E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Pr="00AD3A01" w:rsidRDefault="00FB3A4D" w:rsidP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Competition, explanation, direction, especially, appreciate, ancient, cautious, delicious, magnificent, innocent, dependent, obedient, intelligent, frequent, patient, efficient</w:t>
            </w:r>
            <w:bookmarkStart w:id="0" w:name="_GoBack"/>
            <w:bookmarkEnd w:id="0"/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292797"/>
    <w:rsid w:val="002A7D59"/>
    <w:rsid w:val="004C27C9"/>
    <w:rsid w:val="00787EF8"/>
    <w:rsid w:val="007A4919"/>
    <w:rsid w:val="00864278"/>
    <w:rsid w:val="008E6B45"/>
    <w:rsid w:val="008F231C"/>
    <w:rsid w:val="00960703"/>
    <w:rsid w:val="009857E8"/>
    <w:rsid w:val="00AD3A01"/>
    <w:rsid w:val="00AE3E92"/>
    <w:rsid w:val="00AF09D0"/>
    <w:rsid w:val="00BF31D0"/>
    <w:rsid w:val="00D44CA5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8185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read-a-text-and-make-inferences-part-2-c8rp4e" TargetMode="External"/><Relationship Id="rId13" Type="http://schemas.openxmlformats.org/officeDocument/2006/relationships/hyperlink" Target="https://classroom.thenational.academy/lessons/to-generate-vocabulary-to-write-the-opening-of-the-highwayman-6nj6cd" TargetMode="External"/><Relationship Id="rId18" Type="http://schemas.openxmlformats.org/officeDocument/2006/relationships/hyperlink" Target="https://classroom.thenational.academy/lessons/how-have-our-ideas-about-the-universe-changed-over-time-69h6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how-do-we-produce-energypart-2-ccv3gd" TargetMode="External"/><Relationship Id="rId7" Type="http://schemas.openxmlformats.org/officeDocument/2006/relationships/hyperlink" Target="https://classroom.thenational.academy/lessons/to-read-a-text-and-make-inferences-part-1-6mr3gr" TargetMode="External"/><Relationship Id="rId12" Type="http://schemas.openxmlformats.org/officeDocument/2006/relationships/hyperlink" Target="https://whiterosemaths.com/homelearning/year-6/week-11-number-fractions/" TargetMode="External"/><Relationship Id="rId17" Type="http://schemas.openxmlformats.org/officeDocument/2006/relationships/hyperlink" Target="https://classroom.thenational.academy/lessons/to-write-the-opening-ctjp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plan-the-opening-64wkac" TargetMode="External"/><Relationship Id="rId20" Type="http://schemas.openxmlformats.org/officeDocument/2006/relationships/hyperlink" Target="https://classroom.thenational.academy/lessons/how-do-we-produce-energy-part-1-c9hp2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cmwkjr" TargetMode="External"/><Relationship Id="rId11" Type="http://schemas.openxmlformats.org/officeDocument/2006/relationships/hyperlink" Target="https://whiterosemaths.com/homelearning/year-6/week-10-number-fraction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practise-adverbial-complex-sentences-adverbial-clauses-cnjk2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thenational.academy/lessons/to-read-comprehend-and-respond-to-a-climax-6gr68c" TargetMode="External"/><Relationship Id="rId19" Type="http://schemas.openxmlformats.org/officeDocument/2006/relationships/hyperlink" Target="https://classroom.thenational.academy/lessons/what-is-sustainability-65gk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analyse-a-setting-6rtp2e" TargetMode="External"/><Relationship Id="rId14" Type="http://schemas.openxmlformats.org/officeDocument/2006/relationships/hyperlink" Target="https://classroom.thenational.academy/lessons/to-practise-adverbial-complex-sentences-6mt32r" TargetMode="External"/><Relationship Id="rId22" Type="http://schemas.openxmlformats.org/officeDocument/2006/relationships/hyperlink" Target="https://classroom.thenational.academy/lessons/what-is-special-about-curitiba-crtkj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3</cp:revision>
  <dcterms:created xsi:type="dcterms:W3CDTF">2020-11-23T08:37:00Z</dcterms:created>
  <dcterms:modified xsi:type="dcterms:W3CDTF">2020-11-23T08:39:00Z</dcterms:modified>
</cp:coreProperties>
</file>